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BASIC INCOME AND ARTIFICIAL INTELLIGENCE</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825CD5">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Student’s Name</w:t>
      </w:r>
    </w:p>
    <w:p w:rsidR="00717214" w:rsidRPr="00717214" w:rsidRDefault="00717214" w:rsidP="00825CD5">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Course Title</w:t>
      </w:r>
    </w:p>
    <w:p w:rsidR="00717214" w:rsidRPr="00717214" w:rsidRDefault="00717214" w:rsidP="00825CD5">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Professor’s Name</w:t>
      </w:r>
    </w:p>
    <w:p w:rsidR="00717214" w:rsidRPr="00717214" w:rsidRDefault="00717214" w:rsidP="00825CD5">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Date</w:t>
      </w:r>
    </w:p>
    <w:p w:rsidR="00717214" w:rsidRPr="00717214" w:rsidRDefault="00717214" w:rsidP="00717214">
      <w:pPr>
        <w:spacing w:before="100" w:beforeAutospacing="1" w:after="100" w:afterAutospacing="1" w:line="240" w:lineRule="auto"/>
        <w:jc w:val="both"/>
        <w:rPr>
          <w:rFonts w:ascii="Helvetica" w:eastAsia="Times New Roman" w:hAnsi="Helvetica" w:cs="Helvetica"/>
          <w:color w:val="000000"/>
          <w:sz w:val="18"/>
          <w:szCs w:val="18"/>
        </w:rPr>
      </w:pPr>
      <w:r w:rsidRPr="00717214">
        <w:rPr>
          <w:rFonts w:ascii="Times New Roman" w:eastAsia="Times New Roman" w:hAnsi="Times New Roman" w:cs="Times New Roman"/>
          <w:b/>
          <w:bCs/>
          <w:color w:val="000000"/>
          <w:sz w:val="20"/>
          <w:szCs w:val="20"/>
        </w:rPr>
        <w:lastRenderedPageBreak/>
        <w:t>Introduction       </w:t>
      </w:r>
    </w:p>
    <w:p w:rsidR="00717214" w:rsidRPr="00717214" w:rsidRDefault="00717214" w:rsidP="00717214">
      <w:pPr>
        <w:spacing w:before="100" w:beforeAutospacing="1" w:after="100" w:afterAutospacing="1" w:line="240" w:lineRule="auto"/>
        <w:jc w:val="both"/>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There is has been an outcry of whether the federal government should adopt a basic income in which citizens are paid yearly, livable income funded by the tax payers or not. Despite the efforts of either of the sides to show the sense of the opinions, yet there is still no agreement on the same. Thus, my stand on the topic of discussion is on against the federal government adopting a basic income in which citizens are paid a yearly, liva</w:t>
      </w:r>
      <w:r w:rsidR="00825CD5">
        <w:rPr>
          <w:rFonts w:ascii="Times New Roman" w:eastAsia="Times New Roman" w:hAnsi="Times New Roman" w:cs="Times New Roman"/>
          <w:color w:val="000000"/>
          <w:sz w:val="20"/>
          <w:szCs w:val="20"/>
        </w:rPr>
        <w:t xml:space="preserve">ble income funded by taxpayers at the same time showing why the effort is not necessary as some of the policy makers tale it. </w:t>
      </w:r>
      <w:r w:rsidRPr="00717214">
        <w:rPr>
          <w:rFonts w:ascii="Times New Roman" w:eastAsia="Times New Roman" w:hAnsi="Times New Roman" w:cs="Times New Roman"/>
          <w:color w:val="000000"/>
          <w:sz w:val="20"/>
          <w:szCs w:val="20"/>
        </w:rPr>
        <w:t xml:space="preserve">This will be justified by </w:t>
      </w:r>
      <w:r w:rsidR="00825CD5">
        <w:rPr>
          <w:rFonts w:ascii="Times New Roman" w:eastAsia="Times New Roman" w:hAnsi="Times New Roman" w:cs="Times New Roman"/>
          <w:color w:val="000000"/>
          <w:sz w:val="20"/>
          <w:szCs w:val="20"/>
        </w:rPr>
        <w:t xml:space="preserve">the literature </w:t>
      </w:r>
      <w:r w:rsidRPr="00717214">
        <w:rPr>
          <w:rFonts w:ascii="Times New Roman" w:eastAsia="Times New Roman" w:hAnsi="Times New Roman" w:cs="Times New Roman"/>
          <w:color w:val="000000"/>
          <w:sz w:val="20"/>
          <w:szCs w:val="20"/>
        </w:rPr>
        <w:t>looking deeply at the need to adopt technological and applying fiscal policies in the economy when necessary.</w:t>
      </w:r>
    </w:p>
    <w:p w:rsidR="00717214" w:rsidRPr="00717214" w:rsidRDefault="00717214" w:rsidP="00717214">
      <w:pPr>
        <w:spacing w:before="100" w:beforeAutospacing="1" w:after="100" w:afterAutospacing="1" w:line="240" w:lineRule="auto"/>
        <w:rPr>
          <w:rFonts w:ascii="Helvetica" w:eastAsia="Times New Roman" w:hAnsi="Helvetica" w:cs="Helvetica"/>
          <w:color w:val="000000"/>
          <w:sz w:val="18"/>
          <w:szCs w:val="18"/>
        </w:rPr>
      </w:pPr>
      <w:r w:rsidRPr="00717214">
        <w:rPr>
          <w:rFonts w:ascii="Times New Roman" w:eastAsia="Times New Roman" w:hAnsi="Times New Roman" w:cs="Times New Roman"/>
          <w:b/>
          <w:bCs/>
          <w:color w:val="000000"/>
          <w:sz w:val="20"/>
          <w:szCs w:val="20"/>
        </w:rPr>
        <w:t>Technological invention</w:t>
      </w:r>
    </w:p>
    <w:p w:rsidR="00717214" w:rsidRPr="00717214" w:rsidRDefault="00717214" w:rsidP="00BF4CA6">
      <w:pPr>
        <w:spacing w:before="100" w:beforeAutospacing="1" w:after="100" w:afterAutospacing="1" w:line="240" w:lineRule="auto"/>
        <w:jc w:val="both"/>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The fi</w:t>
      </w:r>
      <w:r w:rsidR="00825CD5">
        <w:rPr>
          <w:rFonts w:ascii="Times New Roman" w:eastAsia="Times New Roman" w:hAnsi="Times New Roman" w:cs="Times New Roman"/>
          <w:color w:val="000000"/>
          <w:sz w:val="20"/>
          <w:szCs w:val="20"/>
        </w:rPr>
        <w:t xml:space="preserve">rst reason why I oppose </w:t>
      </w:r>
      <w:r w:rsidR="00825CD5" w:rsidRPr="00717214">
        <w:rPr>
          <w:rFonts w:ascii="Times New Roman" w:eastAsia="Times New Roman" w:hAnsi="Times New Roman" w:cs="Times New Roman"/>
          <w:color w:val="000000"/>
          <w:sz w:val="20"/>
          <w:szCs w:val="20"/>
        </w:rPr>
        <w:t>federal government adopting a basic income in which citizens are paid a yearly, liva</w:t>
      </w:r>
      <w:r w:rsidR="00825CD5">
        <w:rPr>
          <w:rFonts w:ascii="Times New Roman" w:eastAsia="Times New Roman" w:hAnsi="Times New Roman" w:cs="Times New Roman"/>
          <w:color w:val="000000"/>
          <w:sz w:val="20"/>
          <w:szCs w:val="20"/>
        </w:rPr>
        <w:t>ble income funded by taxpayers</w:t>
      </w:r>
      <w:r w:rsidRPr="00717214">
        <w:rPr>
          <w:rFonts w:ascii="Times New Roman" w:eastAsia="Times New Roman" w:hAnsi="Times New Roman" w:cs="Times New Roman"/>
          <w:color w:val="000000"/>
          <w:sz w:val="20"/>
          <w:szCs w:val="20"/>
        </w:rPr>
        <w:t xml:space="preserve"> is due to the continued technological invention which has been connected to loss of employment because the machines can handle v</w:t>
      </w:r>
      <w:r w:rsidR="00825CD5">
        <w:rPr>
          <w:rFonts w:ascii="Times New Roman" w:eastAsia="Times New Roman" w:hAnsi="Times New Roman" w:cs="Times New Roman"/>
          <w:color w:val="000000"/>
          <w:sz w:val="20"/>
          <w:szCs w:val="20"/>
        </w:rPr>
        <w:t>arious repetitive works. Although</w:t>
      </w:r>
      <w:r w:rsidRPr="00717214">
        <w:rPr>
          <w:rFonts w:ascii="Times New Roman" w:eastAsia="Times New Roman" w:hAnsi="Times New Roman" w:cs="Times New Roman"/>
          <w:color w:val="000000"/>
          <w:sz w:val="20"/>
          <w:szCs w:val="20"/>
        </w:rPr>
        <w:t>, it is true that technology often des</w:t>
      </w:r>
      <w:r w:rsidR="00825CD5">
        <w:rPr>
          <w:rFonts w:ascii="Times New Roman" w:eastAsia="Times New Roman" w:hAnsi="Times New Roman" w:cs="Times New Roman"/>
          <w:color w:val="000000"/>
          <w:sz w:val="20"/>
          <w:szCs w:val="20"/>
        </w:rPr>
        <w:t>troys existing jobs on the contrary</w:t>
      </w:r>
      <w:r w:rsidRPr="00717214">
        <w:rPr>
          <w:rFonts w:ascii="Times New Roman" w:eastAsia="Times New Roman" w:hAnsi="Times New Roman" w:cs="Times New Roman"/>
          <w:color w:val="000000"/>
          <w:sz w:val="20"/>
          <w:szCs w:val="20"/>
        </w:rPr>
        <w:t xml:space="preserve"> it creates new employment opportunities through various channels</w:t>
      </w:r>
      <w:r w:rsidRPr="00717214">
        <w:rPr>
          <w:rFonts w:ascii="Times New Roman" w:eastAsia="Times New Roman" w:hAnsi="Times New Roman" w:cs="Times New Roman"/>
          <w:color w:val="000000"/>
          <w:sz w:val="20"/>
          <w:szCs w:val="20"/>
          <w:vertAlign w:val="superscript"/>
        </w:rPr>
        <w:t>2</w:t>
      </w:r>
      <w:r w:rsidRPr="00717214">
        <w:rPr>
          <w:rFonts w:ascii="Times New Roman" w:eastAsia="Times New Roman" w:hAnsi="Times New Roman" w:cs="Times New Roman"/>
          <w:color w:val="000000"/>
          <w:sz w:val="20"/>
          <w:szCs w:val="20"/>
        </w:rPr>
        <w:t>. In addition, technological changes mainly hurt people with low skill and benefit</w:t>
      </w:r>
      <w:r w:rsidR="00BF4CA6">
        <w:rPr>
          <w:rFonts w:ascii="Times New Roman" w:eastAsia="Times New Roman" w:hAnsi="Times New Roman" w:cs="Times New Roman"/>
          <w:color w:val="000000"/>
          <w:sz w:val="20"/>
          <w:szCs w:val="20"/>
        </w:rPr>
        <w:t xml:space="preserve"> the skilled people. Therefore,</w:t>
      </w:r>
      <w:r w:rsidR="00BF4CA6" w:rsidRPr="00717214">
        <w:rPr>
          <w:rFonts w:ascii="Times New Roman" w:eastAsia="Times New Roman" w:hAnsi="Times New Roman" w:cs="Times New Roman"/>
          <w:color w:val="000000"/>
          <w:sz w:val="20"/>
          <w:szCs w:val="20"/>
        </w:rPr>
        <w:t xml:space="preserve"> industries</w:t>
      </w:r>
      <w:r w:rsidRPr="00717214">
        <w:rPr>
          <w:rFonts w:ascii="Times New Roman" w:eastAsia="Times New Roman" w:hAnsi="Times New Roman" w:cs="Times New Roman"/>
          <w:color w:val="000000"/>
          <w:sz w:val="20"/>
          <w:szCs w:val="20"/>
        </w:rPr>
        <w:t xml:space="preserve"> with technology advanceme</w:t>
      </w:r>
      <w:r w:rsidR="00825CD5">
        <w:rPr>
          <w:rFonts w:ascii="Times New Roman" w:eastAsia="Times New Roman" w:hAnsi="Times New Roman" w:cs="Times New Roman"/>
          <w:color w:val="000000"/>
          <w:sz w:val="20"/>
          <w:szCs w:val="20"/>
        </w:rPr>
        <w:t xml:space="preserve">nt will opt for skilled </w:t>
      </w:r>
      <w:r w:rsidR="00BF4CA6">
        <w:rPr>
          <w:rFonts w:ascii="Times New Roman" w:eastAsia="Times New Roman" w:hAnsi="Times New Roman" w:cs="Times New Roman"/>
          <w:color w:val="000000"/>
          <w:sz w:val="20"/>
          <w:szCs w:val="20"/>
        </w:rPr>
        <w:t>people. Therefore</w:t>
      </w:r>
      <w:r w:rsidR="00825CD5">
        <w:rPr>
          <w:rFonts w:ascii="Times New Roman" w:eastAsia="Times New Roman" w:hAnsi="Times New Roman" w:cs="Times New Roman"/>
          <w:color w:val="000000"/>
          <w:sz w:val="20"/>
          <w:szCs w:val="20"/>
        </w:rPr>
        <w:t>, t</w:t>
      </w:r>
      <w:r w:rsidRPr="00717214">
        <w:rPr>
          <w:rFonts w:ascii="Times New Roman" w:eastAsia="Times New Roman" w:hAnsi="Times New Roman" w:cs="Times New Roman"/>
          <w:color w:val="000000"/>
          <w:sz w:val="20"/>
          <w:szCs w:val="20"/>
        </w:rPr>
        <w:t>his can be a motivation for people to acquire skill from the several educational institutions. In addition, according to research done innovation development has a real job creation impact</w:t>
      </w:r>
      <w:r w:rsidRPr="00717214">
        <w:rPr>
          <w:rFonts w:ascii="Times New Roman" w:eastAsia="Times New Roman" w:hAnsi="Times New Roman" w:cs="Times New Roman"/>
          <w:color w:val="000000"/>
          <w:sz w:val="20"/>
          <w:szCs w:val="20"/>
          <w:vertAlign w:val="superscript"/>
        </w:rPr>
        <w:t>2</w:t>
      </w:r>
      <w:r w:rsidRPr="00717214">
        <w:rPr>
          <w:rFonts w:ascii="Times New Roman" w:eastAsia="Times New Roman" w:hAnsi="Times New Roman" w:cs="Times New Roman"/>
          <w:color w:val="000000"/>
          <w:sz w:val="20"/>
          <w:szCs w:val="20"/>
        </w:rPr>
        <w:t>. For instance, manufacturing firm innovations have a positive impact on the number of jobs created</w:t>
      </w:r>
      <w:r w:rsidR="00825CD5">
        <w:rPr>
          <w:rFonts w:ascii="Times New Roman" w:eastAsia="Times New Roman" w:hAnsi="Times New Roman" w:cs="Times New Roman"/>
          <w:color w:val="000000"/>
          <w:sz w:val="20"/>
          <w:szCs w:val="20"/>
        </w:rPr>
        <w:t xml:space="preserve"> and at the end of the day this reduces the level of dependency</w:t>
      </w:r>
      <w:r w:rsidRPr="00717214">
        <w:rPr>
          <w:rFonts w:ascii="Times New Roman" w:eastAsia="Times New Roman" w:hAnsi="Times New Roman" w:cs="Times New Roman"/>
          <w:color w:val="000000"/>
          <w:sz w:val="20"/>
          <w:szCs w:val="20"/>
        </w:rPr>
        <w:t>.</w:t>
      </w:r>
      <w:r w:rsidR="000F37C8">
        <w:rPr>
          <w:rFonts w:ascii="Times New Roman" w:eastAsia="Times New Roman" w:hAnsi="Times New Roman" w:cs="Times New Roman"/>
          <w:color w:val="000000"/>
          <w:sz w:val="20"/>
          <w:szCs w:val="20"/>
        </w:rPr>
        <w:t xml:space="preserve"> </w:t>
      </w:r>
      <w:r w:rsidR="00E141E3">
        <w:rPr>
          <w:rFonts w:ascii="Times New Roman" w:eastAsia="Times New Roman" w:hAnsi="Times New Roman" w:cs="Times New Roman"/>
          <w:color w:val="000000"/>
          <w:sz w:val="20"/>
          <w:szCs w:val="20"/>
        </w:rPr>
        <w:t>Reducing</w:t>
      </w:r>
      <w:r w:rsidR="000F37C8">
        <w:rPr>
          <w:rFonts w:ascii="Times New Roman" w:eastAsia="Times New Roman" w:hAnsi="Times New Roman" w:cs="Times New Roman"/>
          <w:color w:val="000000"/>
          <w:sz w:val="20"/>
          <w:szCs w:val="20"/>
        </w:rPr>
        <w:t xml:space="preserve"> the level of dependency in a country is an aspect that should be appraised since this encourages growth of different sectors of the economy.</w:t>
      </w:r>
    </w:p>
    <w:p w:rsidR="00717214" w:rsidRPr="00717214" w:rsidRDefault="00717214" w:rsidP="00717214">
      <w:pPr>
        <w:spacing w:before="100" w:beforeAutospacing="1" w:after="100" w:afterAutospacing="1" w:line="240" w:lineRule="auto"/>
        <w:rPr>
          <w:rFonts w:ascii="Helvetica" w:eastAsia="Times New Roman" w:hAnsi="Helvetica" w:cs="Helvetica"/>
          <w:color w:val="000000"/>
          <w:sz w:val="18"/>
          <w:szCs w:val="18"/>
        </w:rPr>
      </w:pPr>
      <w:r w:rsidRPr="00717214">
        <w:rPr>
          <w:rFonts w:ascii="Times New Roman" w:eastAsia="Times New Roman" w:hAnsi="Times New Roman" w:cs="Times New Roman"/>
          <w:b/>
          <w:bCs/>
          <w:color w:val="000000"/>
          <w:sz w:val="20"/>
          <w:szCs w:val="20"/>
        </w:rPr>
        <w:t>Fiscal policy</w:t>
      </w:r>
    </w:p>
    <w:p w:rsidR="00717214" w:rsidRPr="00717214" w:rsidRDefault="00717214" w:rsidP="00717214">
      <w:pPr>
        <w:spacing w:before="100" w:beforeAutospacing="1" w:after="100" w:afterAutospacing="1" w:line="240" w:lineRule="auto"/>
        <w:jc w:val="both"/>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Consequently, fiscal policy includes the government changing levels of taxation and its expenditure to influence economic activity. The aim of fiscal policy is to keep inflation low so that the economy may run smoothly</w:t>
      </w:r>
      <w:r w:rsidRPr="00717214">
        <w:rPr>
          <w:rFonts w:ascii="Times New Roman" w:eastAsia="Times New Roman" w:hAnsi="Times New Roman" w:cs="Times New Roman"/>
          <w:color w:val="000000"/>
          <w:sz w:val="20"/>
          <w:szCs w:val="20"/>
          <w:vertAlign w:val="superscript"/>
        </w:rPr>
        <w:t>1</w:t>
      </w:r>
      <w:r w:rsidRPr="00717214">
        <w:rPr>
          <w:rFonts w:ascii="Times New Roman" w:eastAsia="Times New Roman" w:hAnsi="Times New Roman" w:cs="Times New Roman"/>
          <w:color w:val="000000"/>
          <w:sz w:val="20"/>
          <w:szCs w:val="20"/>
        </w:rPr>
        <w:t>. However, by providing basic income other sources would increase the chances of the government obtaining monetary aids. This results to a burden to the nation and the economy stagnates or begins to far. Thus, increased debt and cost of debt payments do not help the economy and as a result, rising of taxes burdens the citizens. Thus, fiscal policy stipulates that citizens should not be given a basic income since this will lead to a rise in taxes expected from them</w:t>
      </w:r>
      <w:r w:rsidRPr="00717214">
        <w:rPr>
          <w:rFonts w:ascii="Times New Roman" w:eastAsia="Times New Roman" w:hAnsi="Times New Roman" w:cs="Times New Roman"/>
          <w:color w:val="000000"/>
          <w:sz w:val="20"/>
          <w:szCs w:val="20"/>
          <w:vertAlign w:val="superscript"/>
        </w:rPr>
        <w:t>1</w:t>
      </w:r>
      <w:r w:rsidRPr="00717214">
        <w:rPr>
          <w:rFonts w:ascii="Times New Roman" w:eastAsia="Times New Roman" w:hAnsi="Times New Roman" w:cs="Times New Roman"/>
          <w:color w:val="000000"/>
          <w:sz w:val="20"/>
          <w:szCs w:val="20"/>
        </w:rPr>
        <w:t>.</w:t>
      </w:r>
    </w:p>
    <w:p w:rsidR="00717214" w:rsidRDefault="00717214" w:rsidP="00717214">
      <w:pPr>
        <w:spacing w:before="100" w:beforeAutospacing="1" w:after="100" w:afterAutospacing="1" w:line="240" w:lineRule="auto"/>
        <w:jc w:val="both"/>
        <w:rPr>
          <w:rFonts w:ascii="Times New Roman" w:eastAsia="Times New Roman" w:hAnsi="Times New Roman" w:cs="Times New Roman"/>
          <w:color w:val="000000"/>
          <w:sz w:val="20"/>
          <w:szCs w:val="20"/>
        </w:rPr>
      </w:pPr>
      <w:r w:rsidRPr="00717214">
        <w:rPr>
          <w:rFonts w:ascii="Times New Roman" w:eastAsia="Times New Roman" w:hAnsi="Times New Roman" w:cs="Times New Roman"/>
          <w:color w:val="000000"/>
          <w:sz w:val="20"/>
          <w:szCs w:val="20"/>
        </w:rPr>
        <w:t>                Again, it has often been the case that declined unemployment comes at a cost of higher inflation. In addition, with rising inflation people are less likely to save and investors unlikely to invest. For that reason, providing people with basic income would cause a rise in inflation. On the other hand, with unemployment inflation can occur</w:t>
      </w:r>
      <w:r w:rsidR="00825CD5">
        <w:rPr>
          <w:rFonts w:ascii="Times New Roman" w:eastAsia="Times New Roman" w:hAnsi="Times New Roman" w:cs="Times New Roman"/>
          <w:color w:val="000000"/>
          <w:sz w:val="20"/>
          <w:szCs w:val="20"/>
          <w:vertAlign w:val="superscript"/>
        </w:rPr>
        <w:t>1</w:t>
      </w:r>
      <w:r w:rsidRPr="00717214">
        <w:rPr>
          <w:rFonts w:ascii="Times New Roman" w:eastAsia="Times New Roman" w:hAnsi="Times New Roman" w:cs="Times New Roman"/>
          <w:color w:val="000000"/>
          <w:sz w:val="20"/>
          <w:szCs w:val="20"/>
        </w:rPr>
        <w:t xml:space="preserve">. Therefore, giving out basic income will cause rise in inflation. In addition, providing this basic income will make people look for part-time jobs to </w:t>
      </w:r>
      <w:r w:rsidR="00825CD5">
        <w:rPr>
          <w:rFonts w:ascii="Times New Roman" w:eastAsia="Times New Roman" w:hAnsi="Times New Roman" w:cs="Times New Roman"/>
          <w:color w:val="000000"/>
          <w:sz w:val="20"/>
          <w:szCs w:val="20"/>
        </w:rPr>
        <w:t>raise their standards of living since the existing prices of the goods and services are already high.</w:t>
      </w:r>
      <w:r w:rsidR="000F37C8">
        <w:rPr>
          <w:rFonts w:ascii="Times New Roman" w:eastAsia="Times New Roman" w:hAnsi="Times New Roman" w:cs="Times New Roman"/>
          <w:color w:val="000000"/>
          <w:sz w:val="20"/>
          <w:szCs w:val="20"/>
        </w:rPr>
        <w:t xml:space="preserve"> Hence, this justifies beyond doubt that only use of fiscal policies can be of help to ensure that the economy is healthy and people are living to the standards they want.</w:t>
      </w:r>
    </w:p>
    <w:p w:rsidR="00E84EA5" w:rsidRDefault="00E84EA5" w:rsidP="00717214">
      <w:pPr>
        <w:spacing w:before="100" w:beforeAutospacing="1" w:after="100" w:afterAutospacing="1" w:line="240" w:lineRule="auto"/>
        <w:jc w:val="both"/>
        <w:rPr>
          <w:rFonts w:ascii="Times New Roman" w:eastAsia="Times New Roman" w:hAnsi="Times New Roman" w:cs="Times New Roman"/>
          <w:color w:val="000000"/>
          <w:sz w:val="20"/>
          <w:szCs w:val="20"/>
        </w:rPr>
      </w:pPr>
    </w:p>
    <w:p w:rsidR="00E84EA5" w:rsidRPr="00717214" w:rsidRDefault="00E84EA5" w:rsidP="00717214">
      <w:pPr>
        <w:spacing w:before="100" w:beforeAutospacing="1" w:after="100" w:afterAutospacing="1" w:line="240" w:lineRule="auto"/>
        <w:jc w:val="both"/>
        <w:rPr>
          <w:rFonts w:ascii="Helvetica" w:eastAsia="Times New Roman" w:hAnsi="Helvetica" w:cs="Helvetica"/>
          <w:color w:val="000000"/>
          <w:sz w:val="18"/>
          <w:szCs w:val="18"/>
        </w:rPr>
      </w:pPr>
    </w:p>
    <w:p w:rsidR="00717214" w:rsidRPr="00717214" w:rsidRDefault="00717214" w:rsidP="00717214">
      <w:pPr>
        <w:spacing w:before="100" w:beforeAutospacing="1" w:after="100" w:afterAutospacing="1" w:line="240" w:lineRule="auto"/>
        <w:jc w:val="both"/>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______________</w:t>
      </w:r>
    </w:p>
    <w:p w:rsidR="00717214" w:rsidRPr="00717214" w:rsidRDefault="00717214" w:rsidP="00717214">
      <w:pPr>
        <w:spacing w:before="100" w:beforeAutospacing="1" w:after="100" w:afterAutospacing="1" w:line="240" w:lineRule="auto"/>
        <w:jc w:val="both"/>
        <w:rPr>
          <w:rFonts w:ascii="Helvetica" w:eastAsia="Times New Roman" w:hAnsi="Helvetica" w:cs="Helvetica"/>
          <w:color w:val="000000"/>
          <w:sz w:val="18"/>
          <w:szCs w:val="18"/>
        </w:rPr>
      </w:pPr>
      <w:r w:rsidRPr="00717214">
        <w:rPr>
          <w:rFonts w:ascii="Times New Roman" w:eastAsia="Times New Roman" w:hAnsi="Times New Roman" w:cs="Times New Roman"/>
          <w:color w:val="222222"/>
          <w:sz w:val="20"/>
          <w:szCs w:val="20"/>
          <w:shd w:val="clear" w:color="auto" w:fill="FFFFFF"/>
        </w:rPr>
        <w:t>1.</w:t>
      </w:r>
      <w:r w:rsidR="00E84EA5">
        <w:rPr>
          <w:rFonts w:ascii="Times New Roman" w:eastAsia="Times New Roman" w:hAnsi="Times New Roman" w:cs="Times New Roman"/>
          <w:color w:val="222222"/>
          <w:sz w:val="20"/>
          <w:szCs w:val="20"/>
          <w:shd w:val="clear" w:color="auto" w:fill="FFFFFF"/>
        </w:rPr>
        <w:t xml:space="preserve"> </w:t>
      </w:r>
      <w:r w:rsidRPr="00717214">
        <w:rPr>
          <w:rFonts w:ascii="Times New Roman" w:eastAsia="Times New Roman" w:hAnsi="Times New Roman" w:cs="Times New Roman"/>
          <w:color w:val="222222"/>
          <w:sz w:val="20"/>
          <w:szCs w:val="20"/>
          <w:shd w:val="clear" w:color="auto" w:fill="FFFFFF"/>
        </w:rPr>
        <w:t>Saint-Supéry Ceano-Vivas, Muriel, Juana Rivera Lirio, and Maria Muñoz-Torres. "The role of fiscal policy in the achievement of social cohesion. Tax mix and public social spending." (2014).</w:t>
      </w:r>
    </w:p>
    <w:p w:rsidR="00E84EA5" w:rsidRPr="00E84EA5" w:rsidRDefault="00717214" w:rsidP="00E84EA5">
      <w:pPr>
        <w:spacing w:before="100" w:beforeAutospacing="1" w:after="100" w:afterAutospacing="1" w:line="240" w:lineRule="auto"/>
        <w:jc w:val="both"/>
        <w:rPr>
          <w:rFonts w:ascii="Helvetica" w:eastAsia="Times New Roman" w:hAnsi="Helvetica" w:cs="Helvetica"/>
          <w:color w:val="000000"/>
          <w:sz w:val="18"/>
          <w:szCs w:val="18"/>
        </w:rPr>
      </w:pPr>
      <w:r w:rsidRPr="00717214">
        <w:rPr>
          <w:rFonts w:ascii="Times New Roman" w:eastAsia="Times New Roman" w:hAnsi="Times New Roman" w:cs="Times New Roman"/>
          <w:color w:val="222222"/>
          <w:sz w:val="20"/>
          <w:szCs w:val="20"/>
          <w:shd w:val="clear" w:color="auto" w:fill="FFFFFF"/>
        </w:rPr>
        <w:t>2. Yayavaram, Sai, and Wei</w:t>
      </w:r>
      <w:r w:rsidRPr="00717214">
        <w:rPr>
          <w:rFonts w:ascii="Cambria Math" w:eastAsia="Times New Roman" w:hAnsi="Cambria Math" w:cs="Helvetica"/>
          <w:color w:val="222222"/>
          <w:sz w:val="20"/>
          <w:szCs w:val="20"/>
          <w:shd w:val="clear" w:color="auto" w:fill="FFFFFF"/>
        </w:rPr>
        <w:t>‐</w:t>
      </w:r>
      <w:r w:rsidRPr="00717214">
        <w:rPr>
          <w:rFonts w:ascii="Times New Roman" w:eastAsia="Times New Roman" w:hAnsi="Times New Roman" w:cs="Times New Roman"/>
          <w:color w:val="222222"/>
          <w:sz w:val="20"/>
          <w:szCs w:val="20"/>
          <w:shd w:val="clear" w:color="auto" w:fill="FFFFFF"/>
        </w:rPr>
        <w:t>Ru Chen. "Changes in firm knowledge couplings and firm innovation performance: The moderating role of technological complexity." </w:t>
      </w:r>
      <w:r w:rsidRPr="00717214">
        <w:rPr>
          <w:rFonts w:ascii="Times New Roman" w:eastAsia="Times New Roman" w:hAnsi="Times New Roman" w:cs="Times New Roman"/>
          <w:i/>
          <w:iCs/>
          <w:color w:val="222222"/>
          <w:sz w:val="20"/>
          <w:szCs w:val="20"/>
          <w:shd w:val="clear" w:color="auto" w:fill="FFFFFF"/>
        </w:rPr>
        <w:t>Strategic Management Journal</w:t>
      </w:r>
      <w:r>
        <w:rPr>
          <w:rFonts w:ascii="Times New Roman" w:eastAsia="Times New Roman" w:hAnsi="Times New Roman" w:cs="Times New Roman"/>
          <w:color w:val="222222"/>
          <w:sz w:val="20"/>
          <w:szCs w:val="20"/>
          <w:shd w:val="clear" w:color="auto" w:fill="FFFFFF"/>
        </w:rPr>
        <w:t> 36, no. 3 (2015): 377-396.</w:t>
      </w:r>
    </w:p>
    <w:p w:rsidR="00E84EA5" w:rsidRPr="00717214" w:rsidRDefault="00E84EA5" w:rsidP="00E84EA5">
      <w:pPr>
        <w:spacing w:before="100" w:beforeAutospacing="1" w:after="100" w:afterAutospacing="1" w:line="240" w:lineRule="auto"/>
        <w:jc w:val="both"/>
        <w:rPr>
          <w:rFonts w:ascii="Helvetica" w:eastAsia="Times New Roman" w:hAnsi="Helvetica" w:cs="Helvetica"/>
          <w:color w:val="000000"/>
          <w:sz w:val="18"/>
          <w:szCs w:val="18"/>
        </w:rPr>
      </w:pPr>
      <w:r w:rsidRPr="00717214">
        <w:rPr>
          <w:rFonts w:ascii="Times New Roman" w:eastAsia="Times New Roman" w:hAnsi="Times New Roman" w:cs="Times New Roman"/>
          <w:b/>
          <w:bCs/>
          <w:color w:val="000000"/>
          <w:sz w:val="20"/>
          <w:szCs w:val="20"/>
        </w:rPr>
        <w:lastRenderedPageBreak/>
        <w:t>Conclusion</w:t>
      </w:r>
    </w:p>
    <w:p w:rsidR="00E84EA5" w:rsidRPr="00717214" w:rsidRDefault="00E84EA5" w:rsidP="00E84EA5">
      <w:pPr>
        <w:spacing w:before="100" w:beforeAutospacing="1" w:after="100" w:afterAutospacing="1" w:line="240" w:lineRule="auto"/>
        <w:jc w:val="both"/>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xml:space="preserve">                From the above aforementioned reasons, I strongly oppose the step by the federal government to adopt a basic income in which citizens are paid a yearly, livable income funded by the taxpayers. </w:t>
      </w:r>
      <w:r w:rsidR="009E3248">
        <w:rPr>
          <w:rFonts w:ascii="Times New Roman" w:eastAsia="Times New Roman" w:hAnsi="Times New Roman" w:cs="Times New Roman"/>
          <w:color w:val="000000"/>
          <w:sz w:val="20"/>
          <w:szCs w:val="20"/>
        </w:rPr>
        <w:t xml:space="preserve">By </w:t>
      </w:r>
      <w:r w:rsidRPr="00717214">
        <w:rPr>
          <w:rFonts w:ascii="Times New Roman" w:eastAsia="Times New Roman" w:hAnsi="Times New Roman" w:cs="Times New Roman"/>
          <w:color w:val="000000"/>
          <w:sz w:val="20"/>
          <w:szCs w:val="20"/>
        </w:rPr>
        <w:t>first adopting technology and applying fiscal policies will not only cut the rate of unemployment in the economy but also increase the rate of independency among citizens.</w:t>
      </w:r>
      <w:r>
        <w:rPr>
          <w:rFonts w:ascii="Times New Roman" w:eastAsia="Times New Roman" w:hAnsi="Times New Roman" w:cs="Times New Roman"/>
          <w:color w:val="000000"/>
          <w:sz w:val="20"/>
          <w:szCs w:val="20"/>
        </w:rPr>
        <w:t xml:space="preserve"> Consequently, the federal government should intensively indulge in research with the economists all over the country to investigate on other potential solutions that can be used to deal with artificial intelligence instead of giving each citizen a livable income.</w:t>
      </w:r>
      <w:r w:rsidR="009E3248">
        <w:rPr>
          <w:rFonts w:ascii="Times New Roman" w:eastAsia="Times New Roman" w:hAnsi="Times New Roman" w:cs="Times New Roman"/>
          <w:color w:val="000000"/>
          <w:sz w:val="20"/>
          <w:szCs w:val="20"/>
        </w:rPr>
        <w:t xml:space="preserve"> Also, any economist of sound mind should go against the step to give the citizens livable income which will on the other hand be a burden to the tax payers. For that reason, the best way to deal with the issue of artificial intelligence in regard to the unemployment cases is to find out solutions such as use of fiscal policies that ensures the economy is favorable to all citizens irrespective of their income. T</w:t>
      </w:r>
      <w:bookmarkStart w:id="0" w:name="_GoBack"/>
      <w:bookmarkEnd w:id="0"/>
      <w:r w:rsidR="009E3248">
        <w:rPr>
          <w:rFonts w:ascii="Times New Roman" w:eastAsia="Times New Roman" w:hAnsi="Times New Roman" w:cs="Times New Roman"/>
          <w:color w:val="000000"/>
          <w:sz w:val="20"/>
          <w:szCs w:val="20"/>
        </w:rPr>
        <w:t>aking such a path will not only ensure the tax payers are safe but also fuel development in other sectors of the economy.</w:t>
      </w:r>
    </w:p>
    <w:p w:rsidR="00E84EA5" w:rsidRDefault="00E84EA5" w:rsidP="00717214">
      <w:pPr>
        <w:spacing w:before="100" w:beforeAutospacing="1" w:after="100" w:afterAutospacing="1" w:line="240" w:lineRule="auto"/>
        <w:jc w:val="center"/>
        <w:rPr>
          <w:rFonts w:ascii="Times New Roman" w:eastAsia="Times New Roman" w:hAnsi="Times New Roman" w:cs="Times New Roman"/>
          <w:color w:val="000000"/>
          <w:sz w:val="20"/>
          <w:szCs w:val="20"/>
        </w:rPr>
      </w:pPr>
    </w:p>
    <w:p w:rsidR="00E84EA5" w:rsidRDefault="00E84EA5">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br w:type="page"/>
      </w:r>
    </w:p>
    <w:p w:rsidR="00717214" w:rsidRPr="00717214" w:rsidRDefault="00717214" w:rsidP="00717214">
      <w:pPr>
        <w:spacing w:before="100" w:beforeAutospacing="1" w:after="100" w:afterAutospacing="1" w:line="240" w:lineRule="auto"/>
        <w:jc w:val="center"/>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lastRenderedPageBreak/>
        <w:t>Bibliography</w:t>
      </w:r>
    </w:p>
    <w:p w:rsidR="00717214" w:rsidRPr="00717214" w:rsidRDefault="00717214" w:rsidP="00717214">
      <w:pPr>
        <w:spacing w:before="100" w:beforeAutospacing="1" w:after="100" w:afterAutospacing="1" w:line="240" w:lineRule="auto"/>
        <w:ind w:left="720" w:hanging="720"/>
        <w:jc w:val="both"/>
        <w:rPr>
          <w:rFonts w:ascii="Helvetica" w:eastAsia="Times New Roman" w:hAnsi="Helvetica" w:cs="Helvetica"/>
          <w:color w:val="000000"/>
          <w:sz w:val="18"/>
          <w:szCs w:val="18"/>
        </w:rPr>
      </w:pPr>
      <w:r w:rsidRPr="00717214">
        <w:rPr>
          <w:rFonts w:ascii="Times New Roman" w:eastAsia="Times New Roman" w:hAnsi="Times New Roman" w:cs="Times New Roman"/>
          <w:color w:val="222222"/>
          <w:sz w:val="20"/>
          <w:szCs w:val="20"/>
          <w:shd w:val="clear" w:color="auto" w:fill="FFFFFF"/>
        </w:rPr>
        <w:t>Saint-Supéry Ceano-Vivas, Muriel, Juana Rivera Lirio, and Maria Muñoz-Torres. "The role of fiscal policy in the achievement of social cohesion. Tax mix and public social spending." (2014).</w:t>
      </w:r>
    </w:p>
    <w:p w:rsidR="00717214" w:rsidRPr="00717214" w:rsidRDefault="00717214" w:rsidP="00717214">
      <w:pPr>
        <w:spacing w:before="100" w:beforeAutospacing="1" w:after="100" w:afterAutospacing="1" w:line="240" w:lineRule="auto"/>
        <w:ind w:left="720" w:hanging="720"/>
        <w:jc w:val="both"/>
        <w:rPr>
          <w:rFonts w:ascii="Helvetica" w:eastAsia="Times New Roman" w:hAnsi="Helvetica" w:cs="Helvetica"/>
          <w:color w:val="000000"/>
          <w:sz w:val="18"/>
          <w:szCs w:val="18"/>
        </w:rPr>
      </w:pPr>
      <w:r w:rsidRPr="00717214">
        <w:rPr>
          <w:rFonts w:ascii="Times New Roman" w:eastAsia="Times New Roman" w:hAnsi="Times New Roman" w:cs="Times New Roman"/>
          <w:color w:val="222222"/>
          <w:sz w:val="20"/>
          <w:szCs w:val="20"/>
          <w:shd w:val="clear" w:color="auto" w:fill="FFFFFF"/>
        </w:rPr>
        <w:t>Yayavaram, Sai, and Wei</w:t>
      </w:r>
      <w:r w:rsidRPr="00717214">
        <w:rPr>
          <w:rFonts w:ascii="Cambria Math" w:eastAsia="Times New Roman" w:hAnsi="Cambria Math" w:cs="Helvetica"/>
          <w:color w:val="222222"/>
          <w:sz w:val="20"/>
          <w:szCs w:val="20"/>
          <w:shd w:val="clear" w:color="auto" w:fill="FFFFFF"/>
        </w:rPr>
        <w:t>‐</w:t>
      </w:r>
      <w:r w:rsidRPr="00717214">
        <w:rPr>
          <w:rFonts w:ascii="Times New Roman" w:eastAsia="Times New Roman" w:hAnsi="Times New Roman" w:cs="Times New Roman"/>
          <w:color w:val="222222"/>
          <w:sz w:val="20"/>
          <w:szCs w:val="20"/>
          <w:shd w:val="clear" w:color="auto" w:fill="FFFFFF"/>
        </w:rPr>
        <w:t>Ru Chen. "Changes in firm knowledge couplings and firm innovation performance: The moderating role of technological complexity." </w:t>
      </w:r>
      <w:r w:rsidRPr="00717214">
        <w:rPr>
          <w:rFonts w:ascii="Times New Roman" w:eastAsia="Times New Roman" w:hAnsi="Times New Roman" w:cs="Times New Roman"/>
          <w:i/>
          <w:iCs/>
          <w:color w:val="222222"/>
          <w:sz w:val="20"/>
          <w:szCs w:val="20"/>
          <w:shd w:val="clear" w:color="auto" w:fill="FFFFFF"/>
        </w:rPr>
        <w:t>Strategic Management Journal</w:t>
      </w:r>
      <w:r w:rsidRPr="00717214">
        <w:rPr>
          <w:rFonts w:ascii="Times New Roman" w:eastAsia="Times New Roman" w:hAnsi="Times New Roman" w:cs="Times New Roman"/>
          <w:color w:val="222222"/>
          <w:sz w:val="20"/>
          <w:szCs w:val="20"/>
          <w:shd w:val="clear" w:color="auto" w:fill="FFFFFF"/>
        </w:rPr>
        <w:t> 36, no. 3 (2015): 377-396.</w:t>
      </w:r>
    </w:p>
    <w:p w:rsidR="00717214" w:rsidRPr="00717214" w:rsidRDefault="00717214" w:rsidP="00717214">
      <w:pPr>
        <w:spacing w:before="100" w:beforeAutospacing="1" w:after="100" w:afterAutospacing="1" w:line="240" w:lineRule="auto"/>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717214" w:rsidRPr="00717214" w:rsidRDefault="00717214" w:rsidP="00717214">
      <w:pPr>
        <w:spacing w:before="100" w:beforeAutospacing="1" w:after="100" w:afterAutospacing="1" w:line="240" w:lineRule="auto"/>
        <w:rPr>
          <w:rFonts w:ascii="Helvetica" w:eastAsia="Times New Roman" w:hAnsi="Helvetica" w:cs="Helvetica"/>
          <w:color w:val="000000"/>
          <w:sz w:val="18"/>
          <w:szCs w:val="18"/>
        </w:rPr>
      </w:pPr>
      <w:r w:rsidRPr="00717214">
        <w:rPr>
          <w:rFonts w:ascii="Times New Roman" w:eastAsia="Times New Roman" w:hAnsi="Times New Roman" w:cs="Times New Roman"/>
          <w:color w:val="000000"/>
          <w:sz w:val="20"/>
          <w:szCs w:val="20"/>
        </w:rPr>
        <w:t> </w:t>
      </w:r>
    </w:p>
    <w:p w:rsidR="00850C9B" w:rsidRPr="00717214" w:rsidRDefault="00850C9B" w:rsidP="00717214"/>
    <w:sectPr w:rsidR="00850C9B" w:rsidRPr="00717214" w:rsidSect="00F90E9F">
      <w:headerReference w:type="default" r:id="rId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1EE1" w:rsidRDefault="001B1EE1" w:rsidP="00F90E9F">
      <w:pPr>
        <w:spacing w:after="0" w:line="240" w:lineRule="auto"/>
      </w:pPr>
      <w:r>
        <w:separator/>
      </w:r>
    </w:p>
  </w:endnote>
  <w:endnote w:type="continuationSeparator" w:id="0">
    <w:p w:rsidR="001B1EE1" w:rsidRDefault="001B1EE1" w:rsidP="00F90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1EE1" w:rsidRDefault="001B1EE1" w:rsidP="00F90E9F">
      <w:pPr>
        <w:spacing w:after="0" w:line="240" w:lineRule="auto"/>
      </w:pPr>
      <w:r>
        <w:separator/>
      </w:r>
    </w:p>
  </w:footnote>
  <w:footnote w:type="continuationSeparator" w:id="0">
    <w:p w:rsidR="001B1EE1" w:rsidRDefault="001B1EE1" w:rsidP="00F90E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263" w:rsidRPr="006F0263" w:rsidRDefault="006F0263">
    <w:pPr>
      <w:pStyle w:val="Header"/>
      <w:jc w:val="right"/>
      <w:rPr>
        <w:rFonts w:ascii="Times New Roman" w:hAnsi="Times New Roman" w:cs="Times New Roman"/>
        <w:sz w:val="20"/>
        <w:szCs w:val="20"/>
      </w:rPr>
    </w:pPr>
    <w:r w:rsidRPr="006F0263">
      <w:rPr>
        <w:rFonts w:ascii="Times New Roman" w:hAnsi="Times New Roman" w:cs="Times New Roman"/>
        <w:sz w:val="20"/>
        <w:szCs w:val="20"/>
      </w:rPr>
      <w:t xml:space="preserve">Surname </w:t>
    </w:r>
    <w:sdt>
      <w:sdtPr>
        <w:rPr>
          <w:rFonts w:ascii="Times New Roman" w:hAnsi="Times New Roman" w:cs="Times New Roman"/>
          <w:sz w:val="20"/>
          <w:szCs w:val="20"/>
        </w:rPr>
        <w:id w:val="36364993"/>
        <w:docPartObj>
          <w:docPartGallery w:val="Page Numbers (Top of Page)"/>
          <w:docPartUnique/>
        </w:docPartObj>
      </w:sdtPr>
      <w:sdtEndPr/>
      <w:sdtContent>
        <w:r w:rsidRPr="006F0263">
          <w:rPr>
            <w:rFonts w:ascii="Times New Roman" w:hAnsi="Times New Roman" w:cs="Times New Roman"/>
            <w:sz w:val="20"/>
            <w:szCs w:val="20"/>
          </w:rPr>
          <w:fldChar w:fldCharType="begin"/>
        </w:r>
        <w:r w:rsidRPr="006F0263">
          <w:rPr>
            <w:rFonts w:ascii="Times New Roman" w:hAnsi="Times New Roman" w:cs="Times New Roman"/>
            <w:sz w:val="20"/>
            <w:szCs w:val="20"/>
          </w:rPr>
          <w:instrText xml:space="preserve"> PAGE   \* MERGEFORMAT </w:instrText>
        </w:r>
        <w:r w:rsidRPr="006F0263">
          <w:rPr>
            <w:rFonts w:ascii="Times New Roman" w:hAnsi="Times New Roman" w:cs="Times New Roman"/>
            <w:sz w:val="20"/>
            <w:szCs w:val="20"/>
          </w:rPr>
          <w:fldChar w:fldCharType="separate"/>
        </w:r>
        <w:r w:rsidR="009E3248">
          <w:rPr>
            <w:rFonts w:ascii="Times New Roman" w:hAnsi="Times New Roman" w:cs="Times New Roman"/>
            <w:noProof/>
            <w:sz w:val="20"/>
            <w:szCs w:val="20"/>
          </w:rPr>
          <w:t>3</w:t>
        </w:r>
        <w:r w:rsidRPr="006F0263">
          <w:rPr>
            <w:rFonts w:ascii="Times New Roman" w:hAnsi="Times New Roman" w:cs="Times New Roman"/>
            <w:sz w:val="20"/>
            <w:szCs w:val="20"/>
          </w:rPr>
          <w:fldChar w:fldCharType="end"/>
        </w:r>
      </w:sdtContent>
    </w:sdt>
  </w:p>
  <w:p w:rsidR="006F0263" w:rsidRPr="006F0263" w:rsidRDefault="006F0263">
    <w:pPr>
      <w:pStyle w:val="Head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967E6"/>
    <w:rsid w:val="000967E6"/>
    <w:rsid w:val="000F37C8"/>
    <w:rsid w:val="001B1EE1"/>
    <w:rsid w:val="00234DB3"/>
    <w:rsid w:val="00250EC2"/>
    <w:rsid w:val="0035021F"/>
    <w:rsid w:val="0039356A"/>
    <w:rsid w:val="0039544F"/>
    <w:rsid w:val="005E5100"/>
    <w:rsid w:val="00634E9E"/>
    <w:rsid w:val="00647929"/>
    <w:rsid w:val="006F0263"/>
    <w:rsid w:val="00717214"/>
    <w:rsid w:val="00825CD5"/>
    <w:rsid w:val="00850C9B"/>
    <w:rsid w:val="0086134D"/>
    <w:rsid w:val="008C3D39"/>
    <w:rsid w:val="009423C0"/>
    <w:rsid w:val="009E3248"/>
    <w:rsid w:val="00A632D0"/>
    <w:rsid w:val="00AB3FB2"/>
    <w:rsid w:val="00B27035"/>
    <w:rsid w:val="00BC0D1D"/>
    <w:rsid w:val="00BF4CA6"/>
    <w:rsid w:val="00C74D0D"/>
    <w:rsid w:val="00C813EC"/>
    <w:rsid w:val="00D24B08"/>
    <w:rsid w:val="00D87A1F"/>
    <w:rsid w:val="00E013F2"/>
    <w:rsid w:val="00E141E3"/>
    <w:rsid w:val="00E84EA5"/>
    <w:rsid w:val="00E94DAB"/>
    <w:rsid w:val="00F90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77C2B7-C9E3-444E-A32F-9DA9E848A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D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E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E9F"/>
  </w:style>
  <w:style w:type="paragraph" w:styleId="Footer">
    <w:name w:val="footer"/>
    <w:basedOn w:val="Normal"/>
    <w:link w:val="FooterChar"/>
    <w:uiPriority w:val="99"/>
    <w:unhideWhenUsed/>
    <w:rsid w:val="00F90E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E9F"/>
  </w:style>
  <w:style w:type="paragraph" w:styleId="NormalWeb">
    <w:name w:val="Normal (Web)"/>
    <w:basedOn w:val="Normal"/>
    <w:uiPriority w:val="99"/>
    <w:semiHidden/>
    <w:unhideWhenUsed/>
    <w:rsid w:val="007172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ceitemhidden">
    <w:name w:val="mceitemhidden"/>
    <w:basedOn w:val="DefaultParagraphFont"/>
    <w:rsid w:val="00717214"/>
  </w:style>
  <w:style w:type="character" w:customStyle="1" w:styleId="hiddensuggestion">
    <w:name w:val="hiddensuggestion"/>
    <w:basedOn w:val="DefaultParagraphFont"/>
    <w:rsid w:val="00717214"/>
  </w:style>
  <w:style w:type="character" w:customStyle="1" w:styleId="hiddengrammarerror">
    <w:name w:val="hiddengrammarerror"/>
    <w:basedOn w:val="DefaultParagraphFont"/>
    <w:rsid w:val="00717214"/>
  </w:style>
  <w:style w:type="character" w:customStyle="1" w:styleId="hiddenspellerror">
    <w:name w:val="hiddenspellerror"/>
    <w:basedOn w:val="DefaultParagraphFont"/>
    <w:rsid w:val="00717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2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836</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Mukuhi</dc:creator>
  <cp:lastModifiedBy>n</cp:lastModifiedBy>
  <cp:revision>8</cp:revision>
  <dcterms:created xsi:type="dcterms:W3CDTF">2018-08-09T18:52:00Z</dcterms:created>
  <dcterms:modified xsi:type="dcterms:W3CDTF">2018-08-09T20:16:00Z</dcterms:modified>
</cp:coreProperties>
</file>